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7766EF">
        <w:rPr>
          <w:rFonts w:ascii="Verdana" w:hAnsi="Verdana"/>
          <w:b/>
          <w:sz w:val="18"/>
          <w:szCs w:val="18"/>
        </w:rPr>
        <w:t>Oprava staničního zabezpečovacího zařízení v ŽST Hlubočky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95192F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5192F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1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1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1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1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766EF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192F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F74A51-26F4-4632-BFD4-E3E27DDD2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2021-06-14T09:40:00Z</dcterms:created>
  <dcterms:modified xsi:type="dcterms:W3CDTF">2022-09-01T05:59:00Z</dcterms:modified>
</cp:coreProperties>
</file>